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03" w:rsidRDefault="00475503" w:rsidP="00593052">
      <w:pPr>
        <w:spacing w:after="0" w:line="276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342F03">
        <w:rPr>
          <w:rFonts w:ascii="Times New Roman" w:hAnsi="Times New Roman"/>
          <w:sz w:val="24"/>
        </w:rPr>
        <w:t xml:space="preserve">ФОРМАТ ОПИСАНИЯ </w:t>
      </w:r>
      <w:r>
        <w:rPr>
          <w:rFonts w:ascii="Times New Roman" w:hAnsi="Times New Roman"/>
          <w:sz w:val="24"/>
        </w:rPr>
        <w:t>ЗАНЯТИЯ</w:t>
      </w:r>
      <w:r w:rsidRPr="00342F03">
        <w:rPr>
          <w:rFonts w:ascii="Times New Roman" w:hAnsi="Times New Roman"/>
          <w:sz w:val="24"/>
        </w:rPr>
        <w:t>. МОДЕЛЬ «РОТАЦИЯ СТАНЦИЙ»</w:t>
      </w:r>
    </w:p>
    <w:p w:rsidR="00475503" w:rsidRDefault="00475503" w:rsidP="0059305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475503" w:rsidRDefault="00475503" w:rsidP="00C80FAC">
      <w:pPr>
        <w:pStyle w:val="a3"/>
        <w:tabs>
          <w:tab w:val="right" w:leader="underscore" w:pos="9214"/>
        </w:tabs>
        <w:spacing w:after="120" w:line="276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Федорова Татьяна Владимировна</w:t>
      </w:r>
    </w:p>
    <w:p w:rsidR="00475503" w:rsidRDefault="00475503" w:rsidP="00C80FAC">
      <w:pPr>
        <w:pStyle w:val="a3"/>
        <w:tabs>
          <w:tab w:val="right" w:leader="underscore" w:pos="9214"/>
        </w:tabs>
        <w:spacing w:after="120" w:line="276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Группа старшего возраста</w:t>
      </w:r>
    </w:p>
    <w:p w:rsidR="00475503" w:rsidRDefault="00475503" w:rsidP="00C80FAC">
      <w:pPr>
        <w:pStyle w:val="a3"/>
        <w:tabs>
          <w:tab w:val="right" w:leader="underscore" w:pos="9214"/>
        </w:tabs>
        <w:spacing w:after="120" w:line="276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Тема: Деление на части</w:t>
      </w:r>
    </w:p>
    <w:p w:rsidR="00475503" w:rsidRPr="000C6FB8" w:rsidRDefault="00475503" w:rsidP="00C80FAC">
      <w:pPr>
        <w:pStyle w:val="a3"/>
        <w:tabs>
          <w:tab w:val="right" w:leader="underscore" w:pos="9214"/>
        </w:tabs>
        <w:spacing w:after="120"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Цель: Познакомить с делением целого (геометрической фигуры, предмета) на части.</w:t>
      </w:r>
    </w:p>
    <w:p w:rsidR="00475503" w:rsidRDefault="00475503" w:rsidP="00F808E1">
      <w:pPr>
        <w:pStyle w:val="a3"/>
        <w:tabs>
          <w:tab w:val="left" w:pos="6600"/>
        </w:tabs>
        <w:spacing w:after="120" w:line="276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Задачи:</w:t>
      </w:r>
      <w:r>
        <w:rPr>
          <w:rFonts w:ascii="Times New Roman" w:hAnsi="Times New Roman"/>
          <w:sz w:val="24"/>
        </w:rPr>
        <w:tab/>
      </w:r>
    </w:p>
    <w:p w:rsidR="00475503" w:rsidRDefault="00475503" w:rsidP="00D10F19">
      <w:pPr>
        <w:pStyle w:val="a3"/>
        <w:tabs>
          <w:tab w:val="right" w:leader="underscore" w:pos="9214"/>
        </w:tabs>
        <w:spacing w:after="0" w:line="276" w:lineRule="auto"/>
        <w:ind w:left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умение детей делить плоский предмет на две, четыре равных частей путем последовательного складывания пополам.</w:t>
      </w:r>
    </w:p>
    <w:p w:rsidR="00475503" w:rsidRDefault="00475503" w:rsidP="00D10F19">
      <w:pPr>
        <w:pStyle w:val="a3"/>
        <w:tabs>
          <w:tab w:val="right" w:leader="underscore" w:pos="9214"/>
        </w:tabs>
        <w:spacing w:after="0" w:line="276" w:lineRule="auto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умения сравнивать и устанавливать соотношение «целое» и «часть».</w:t>
      </w:r>
    </w:p>
    <w:p w:rsidR="00475503" w:rsidRDefault="00475503" w:rsidP="00D10F19">
      <w:pPr>
        <w:pStyle w:val="a3"/>
        <w:tabs>
          <w:tab w:val="right" w:leader="underscore" w:pos="9214"/>
        </w:tabs>
        <w:spacing w:after="0" w:line="276" w:lineRule="auto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-Развивать внимание, память, логическое и пространственное мышление, сообразительность.</w:t>
      </w:r>
    </w:p>
    <w:p w:rsidR="00475503" w:rsidRPr="000C6FB8" w:rsidRDefault="00475503" w:rsidP="00C80FAC">
      <w:pPr>
        <w:pStyle w:val="a3"/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/>
          <w:sz w:val="24"/>
        </w:rPr>
      </w:pPr>
    </w:p>
    <w:p w:rsidR="00475503" w:rsidRDefault="00475503" w:rsidP="00C80FAC">
      <w:pPr>
        <w:pStyle w:val="a3"/>
        <w:tabs>
          <w:tab w:val="right" w:leader="underscore" w:pos="9214"/>
        </w:tabs>
        <w:spacing w:after="120" w:line="276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Основные этапы занятия и планирование времени на каждый этап:</w:t>
      </w:r>
    </w:p>
    <w:p w:rsidR="00475503" w:rsidRDefault="00475503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/>
          <w:sz w:val="24"/>
        </w:rPr>
      </w:pPr>
      <w:r w:rsidRPr="00205116">
        <w:rPr>
          <w:rFonts w:ascii="Times New Roman" w:hAnsi="Times New Roman"/>
          <w:sz w:val="24"/>
        </w:rPr>
        <w:t xml:space="preserve">Начало </w:t>
      </w:r>
      <w:r>
        <w:rPr>
          <w:rFonts w:ascii="Times New Roman" w:hAnsi="Times New Roman"/>
          <w:sz w:val="24"/>
        </w:rPr>
        <w:t>занятия</w:t>
      </w:r>
      <w:r w:rsidRPr="00205116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организационный момент</w:t>
      </w:r>
      <w:r w:rsidRPr="00205116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: 2</w:t>
      </w:r>
      <w:r w:rsidRPr="00205116">
        <w:rPr>
          <w:rFonts w:ascii="Times New Roman" w:hAnsi="Times New Roman"/>
          <w:sz w:val="24"/>
        </w:rPr>
        <w:t xml:space="preserve"> минут</w:t>
      </w:r>
      <w:r>
        <w:rPr>
          <w:rFonts w:ascii="Times New Roman" w:hAnsi="Times New Roman"/>
          <w:sz w:val="24"/>
        </w:rPr>
        <w:t>ы</w:t>
      </w:r>
    </w:p>
    <w:p w:rsidR="00475503" w:rsidRDefault="00475503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 станции 1: 5 минут</w:t>
      </w:r>
    </w:p>
    <w:p w:rsidR="00475503" w:rsidRDefault="00475503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 станции 2: 5 минут</w:t>
      </w:r>
    </w:p>
    <w:p w:rsidR="00475503" w:rsidRDefault="00475503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 станции 3: 5 минут</w:t>
      </w:r>
    </w:p>
    <w:p w:rsidR="00475503" w:rsidRDefault="00475503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Завершение занятия: 2 минуты</w:t>
      </w:r>
    </w:p>
    <w:p w:rsidR="00475503" w:rsidRPr="00205116" w:rsidRDefault="00475503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каждой станции стоят песочные часы, по которым ориентируются дети. По окончании времени педагог подает сигнал (колокольчик)</w:t>
      </w:r>
    </w:p>
    <w:p w:rsidR="00475503" w:rsidRDefault="00475503" w:rsidP="002E3157">
      <w:pPr>
        <w:pStyle w:val="a3"/>
        <w:tabs>
          <w:tab w:val="right" w:leader="underscore" w:pos="9214"/>
        </w:tabs>
        <w:spacing w:after="120" w:line="276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Маршруты движения групп по станциям</w:t>
      </w:r>
    </w:p>
    <w:p w:rsidR="00475503" w:rsidRPr="0029074D" w:rsidRDefault="00475503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/>
          <w:sz w:val="24"/>
        </w:rPr>
      </w:pPr>
      <w:r w:rsidRPr="0029074D">
        <w:rPr>
          <w:rFonts w:ascii="Times New Roman" w:hAnsi="Times New Roman"/>
          <w:sz w:val="24"/>
        </w:rPr>
        <w:t xml:space="preserve">Группа </w:t>
      </w:r>
      <w:r>
        <w:rPr>
          <w:rFonts w:ascii="Times New Roman" w:hAnsi="Times New Roman"/>
          <w:sz w:val="24"/>
        </w:rPr>
        <w:t>1</w:t>
      </w:r>
      <w:r w:rsidRPr="0029074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Круги</w:t>
      </w:r>
      <w:r w:rsidRPr="000A20FB">
        <w:rPr>
          <w:rFonts w:ascii="Times New Roman" w:hAnsi="Times New Roman"/>
          <w:sz w:val="24"/>
        </w:rPr>
        <w:t xml:space="preserve"> (1, 2, 3)</w:t>
      </w:r>
    </w:p>
    <w:p w:rsidR="00475503" w:rsidRPr="0029074D" w:rsidRDefault="00475503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/>
          <w:sz w:val="24"/>
        </w:rPr>
      </w:pPr>
      <w:r w:rsidRPr="0029074D">
        <w:rPr>
          <w:rFonts w:ascii="Times New Roman" w:hAnsi="Times New Roman"/>
          <w:sz w:val="24"/>
        </w:rPr>
        <w:t xml:space="preserve">Группа 2. </w:t>
      </w:r>
      <w:r>
        <w:rPr>
          <w:rFonts w:ascii="Times New Roman" w:hAnsi="Times New Roman"/>
          <w:sz w:val="24"/>
        </w:rPr>
        <w:t>Квадраты</w:t>
      </w:r>
      <w:r w:rsidRPr="000A20FB">
        <w:rPr>
          <w:rFonts w:ascii="Times New Roman" w:hAnsi="Times New Roman"/>
          <w:sz w:val="24"/>
        </w:rPr>
        <w:t xml:space="preserve"> (3, 1, 2)</w:t>
      </w:r>
    </w:p>
    <w:p w:rsidR="00475503" w:rsidRDefault="00475503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/>
          <w:sz w:val="24"/>
        </w:rPr>
      </w:pPr>
      <w:r w:rsidRPr="0029074D">
        <w:rPr>
          <w:rFonts w:ascii="Times New Roman" w:hAnsi="Times New Roman"/>
          <w:sz w:val="24"/>
        </w:rPr>
        <w:t>Группа 3</w:t>
      </w:r>
      <w:r>
        <w:rPr>
          <w:rFonts w:ascii="Times New Roman" w:hAnsi="Times New Roman"/>
          <w:sz w:val="24"/>
        </w:rPr>
        <w:t>.</w:t>
      </w:r>
      <w:r w:rsidRPr="002907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Треугольники</w:t>
      </w:r>
      <w:r w:rsidRPr="000A20FB">
        <w:rPr>
          <w:rFonts w:ascii="Times New Roman" w:hAnsi="Times New Roman"/>
          <w:sz w:val="24"/>
        </w:rPr>
        <w:t xml:space="preserve"> (2, 3, 1)</w:t>
      </w:r>
    </w:p>
    <w:p w:rsidR="00475503" w:rsidRPr="00C8688B" w:rsidRDefault="00475503" w:rsidP="002E3157">
      <w:pPr>
        <w:pStyle w:val="a3"/>
        <w:tabs>
          <w:tab w:val="right" w:leader="underscore" w:pos="9214"/>
        </w:tabs>
        <w:spacing w:after="120" w:line="276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Организационно-педагогические условия и описание хода занятия</w:t>
      </w:r>
    </w:p>
    <w:p w:rsidR="00475503" w:rsidRDefault="00475503" w:rsidP="000A20F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/>
          <w:b/>
          <w:sz w:val="24"/>
        </w:rPr>
      </w:pPr>
      <w:r w:rsidRPr="002740D4">
        <w:rPr>
          <w:rFonts w:ascii="Times New Roman" w:hAnsi="Times New Roman"/>
          <w:b/>
          <w:sz w:val="24"/>
        </w:rPr>
        <w:t xml:space="preserve">НАЧАЛО </w:t>
      </w:r>
      <w:r>
        <w:rPr>
          <w:rFonts w:ascii="Times New Roman" w:hAnsi="Times New Roman"/>
          <w:b/>
          <w:sz w:val="24"/>
        </w:rPr>
        <w:t>ЗАНЯТИЯ</w:t>
      </w:r>
    </w:p>
    <w:p w:rsidR="00475503" w:rsidRPr="000A20FB" w:rsidRDefault="00475503" w:rsidP="002C540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0A20FB">
        <w:rPr>
          <w:rFonts w:ascii="Times New Roman" w:hAnsi="Times New Roman"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>У героев математического театра произошла неприятная история. Им дали один блин на четверых</w:t>
      </w:r>
      <w:r w:rsidRPr="000A20F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Они не </w:t>
      </w:r>
      <w:proofErr w:type="gramStart"/>
      <w:r>
        <w:rPr>
          <w:rFonts w:ascii="Times New Roman" w:hAnsi="Times New Roman"/>
          <w:sz w:val="24"/>
        </w:rPr>
        <w:t>знают</w:t>
      </w:r>
      <w:proofErr w:type="gramEnd"/>
      <w:r>
        <w:rPr>
          <w:rFonts w:ascii="Times New Roman" w:hAnsi="Times New Roman"/>
          <w:sz w:val="24"/>
        </w:rPr>
        <w:t xml:space="preserve"> как поделить его на равные части, чтобы досталось всем. Мы можем помочь им? Давайте попробуем сначала сами научиться делить целое на части. Разобраться с этим вопросом нам помогут станции 1, 2, 3. </w:t>
      </w:r>
      <w:proofErr w:type="gramStart"/>
      <w:r w:rsidRPr="000A20FB">
        <w:rPr>
          <w:rFonts w:ascii="Times New Roman" w:hAnsi="Times New Roman"/>
          <w:sz w:val="24"/>
        </w:rPr>
        <w:t xml:space="preserve">Для начала возьмите </w:t>
      </w:r>
      <w:proofErr w:type="spellStart"/>
      <w:r>
        <w:rPr>
          <w:rFonts w:ascii="Times New Roman" w:hAnsi="Times New Roman"/>
          <w:sz w:val="24"/>
        </w:rPr>
        <w:t>бейджики</w:t>
      </w:r>
      <w:proofErr w:type="spellEnd"/>
      <w:r>
        <w:rPr>
          <w:rFonts w:ascii="Times New Roman" w:hAnsi="Times New Roman"/>
          <w:sz w:val="24"/>
        </w:rPr>
        <w:t xml:space="preserve"> с геометрической фигурой</w:t>
      </w:r>
      <w:r w:rsidRPr="000A20F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(круг, квадрат, треугольник) Поделитесь на группы в соответствии с вашим </w:t>
      </w:r>
      <w:proofErr w:type="spellStart"/>
      <w:r>
        <w:rPr>
          <w:rFonts w:ascii="Times New Roman" w:hAnsi="Times New Roman"/>
          <w:sz w:val="24"/>
        </w:rPr>
        <w:t>бейджиком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0A20FB">
        <w:rPr>
          <w:rFonts w:ascii="Times New Roman" w:hAnsi="Times New Roman"/>
          <w:sz w:val="24"/>
        </w:rPr>
        <w:t xml:space="preserve">(деление детей на 3 группы по </w:t>
      </w:r>
      <w:r>
        <w:rPr>
          <w:rFonts w:ascii="Times New Roman" w:hAnsi="Times New Roman"/>
          <w:sz w:val="24"/>
        </w:rPr>
        <w:t>геометрическим фигурам</w:t>
      </w:r>
      <w:r w:rsidRPr="000A20FB">
        <w:rPr>
          <w:rFonts w:ascii="Times New Roman" w:hAnsi="Times New Roman"/>
          <w:sz w:val="24"/>
        </w:rPr>
        <w:t>)</w:t>
      </w:r>
      <w:proofErr w:type="gramEnd"/>
    </w:p>
    <w:p w:rsidR="00475503" w:rsidRPr="00873316" w:rsidRDefault="00475503" w:rsidP="00C459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0FB">
        <w:rPr>
          <w:rFonts w:ascii="Times New Roman" w:hAnsi="Times New Roman"/>
          <w:sz w:val="24"/>
        </w:rPr>
        <w:t xml:space="preserve">Воспитатель: Вы будете путешествовать по </w:t>
      </w:r>
      <w:proofErr w:type="gramStart"/>
      <w:r w:rsidRPr="000A20FB">
        <w:rPr>
          <w:rFonts w:ascii="Times New Roman" w:hAnsi="Times New Roman"/>
          <w:sz w:val="24"/>
        </w:rPr>
        <w:t>станциям</w:t>
      </w:r>
      <w:proofErr w:type="gramEnd"/>
      <w:r w:rsidRPr="000A20FB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узнавать как можно делить предметы на части</w:t>
      </w:r>
      <w:r w:rsidRPr="000A20F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</w:t>
      </w:r>
      <w:r w:rsidRPr="00873316">
        <w:rPr>
          <w:rFonts w:ascii="Times New Roman" w:hAnsi="Times New Roman"/>
          <w:sz w:val="24"/>
          <w:szCs w:val="24"/>
        </w:rPr>
        <w:t>тобы знать куда идти, нам помогут вот такие, маршрутные листы.</w:t>
      </w:r>
    </w:p>
    <w:p w:rsidR="00475503" w:rsidRPr="00873316" w:rsidRDefault="00475503" w:rsidP="00C459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503" w:rsidRPr="00873316" w:rsidRDefault="00475503" w:rsidP="00C459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316">
        <w:rPr>
          <w:rFonts w:ascii="Times New Roman" w:hAnsi="Times New Roman"/>
          <w:sz w:val="24"/>
          <w:szCs w:val="24"/>
        </w:rPr>
        <w:t>1 - 2 -   3</w:t>
      </w:r>
    </w:p>
    <w:p w:rsidR="00475503" w:rsidRPr="00873316" w:rsidRDefault="00475503" w:rsidP="00C459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316">
        <w:rPr>
          <w:rFonts w:ascii="Times New Roman" w:hAnsi="Times New Roman"/>
          <w:sz w:val="24"/>
          <w:szCs w:val="24"/>
        </w:rPr>
        <w:t xml:space="preserve">2 -  3 - 1 </w:t>
      </w:r>
    </w:p>
    <w:p w:rsidR="00475503" w:rsidRPr="00873316" w:rsidRDefault="00475503" w:rsidP="00C459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316">
        <w:rPr>
          <w:rFonts w:ascii="Times New Roman" w:hAnsi="Times New Roman"/>
          <w:sz w:val="24"/>
          <w:szCs w:val="24"/>
        </w:rPr>
        <w:t>3 -  1 -  2</w:t>
      </w:r>
    </w:p>
    <w:p w:rsidR="00475503" w:rsidRDefault="00475503" w:rsidP="002C540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0A20FB">
        <w:rPr>
          <w:rFonts w:ascii="Times New Roman" w:hAnsi="Times New Roman"/>
          <w:sz w:val="24"/>
        </w:rPr>
        <w:lastRenderedPageBreak/>
        <w:t>Обратите внимание на станции, каждая имеет свой номер. Ваша карта определяет маршрут.</w:t>
      </w:r>
    </w:p>
    <w:p w:rsidR="00475503" w:rsidRDefault="00475503" w:rsidP="002C540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Необходимое оснащение</w:t>
      </w:r>
      <w:r>
        <w:rPr>
          <w:rFonts w:ascii="Times New Roman" w:hAnsi="Times New Roman"/>
          <w:sz w:val="24"/>
        </w:rPr>
        <w:t xml:space="preserve">: Герои математического театра (4 штуки), бумажный муляж блина, педагог, </w:t>
      </w:r>
      <w:proofErr w:type="spellStart"/>
      <w:r>
        <w:rPr>
          <w:rFonts w:ascii="Times New Roman" w:hAnsi="Times New Roman"/>
          <w:sz w:val="24"/>
        </w:rPr>
        <w:t>бейджики</w:t>
      </w:r>
      <w:proofErr w:type="spellEnd"/>
      <w:r>
        <w:rPr>
          <w:rFonts w:ascii="Times New Roman" w:hAnsi="Times New Roman"/>
          <w:sz w:val="24"/>
        </w:rPr>
        <w:t xml:space="preserve"> с геометрическими фигурами, маршрутные листы, карточки с номерами на столы (1, 2, 3), часы песочные</w:t>
      </w:r>
    </w:p>
    <w:p w:rsidR="00475503" w:rsidRDefault="00475503" w:rsidP="002C540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Необходимые дидактические материалы</w:t>
      </w:r>
      <w:r>
        <w:rPr>
          <w:rFonts w:ascii="Times New Roman" w:hAnsi="Times New Roman"/>
          <w:sz w:val="24"/>
        </w:rPr>
        <w:t>: нет</w:t>
      </w:r>
    </w:p>
    <w:p w:rsidR="00475503" w:rsidRDefault="00475503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/>
          <w:b/>
          <w:sz w:val="24"/>
        </w:rPr>
      </w:pPr>
      <w:r w:rsidRPr="002740D4">
        <w:rPr>
          <w:rFonts w:ascii="Times New Roman" w:hAnsi="Times New Roman"/>
          <w:b/>
          <w:sz w:val="24"/>
        </w:rPr>
        <w:t>ГРУППА 1</w:t>
      </w:r>
      <w:r w:rsidRPr="00892BC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</w:rPr>
        <w:t>(круги)</w:t>
      </w:r>
      <w:r w:rsidRPr="00A70DB0">
        <w:rPr>
          <w:b/>
        </w:rPr>
        <w:t xml:space="preserve"> </w:t>
      </w:r>
      <w:r w:rsidRPr="002740D4">
        <w:rPr>
          <w:rFonts w:ascii="Times New Roman" w:hAnsi="Times New Roman"/>
          <w:b/>
          <w:sz w:val="24"/>
        </w:rPr>
        <w:t xml:space="preserve"> Станция</w:t>
      </w:r>
      <w:r>
        <w:rPr>
          <w:rFonts w:ascii="Times New Roman" w:hAnsi="Times New Roman"/>
          <w:b/>
          <w:sz w:val="24"/>
        </w:rPr>
        <w:t xml:space="preserve"> 1</w:t>
      </w:r>
    </w:p>
    <w:p w:rsidR="00475503" w:rsidRDefault="00475503" w:rsidP="002C5406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A20FB">
        <w:rPr>
          <w:rFonts w:ascii="Times New Roman" w:hAnsi="Times New Roman"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 xml:space="preserve">Сегодня, мы узнаем много нового. У меня квадрат, я сложу его пополам, проглажу линию сгиба, насколько частей я разделила квадрат? </w:t>
      </w:r>
    </w:p>
    <w:p w:rsidR="00475503" w:rsidRDefault="00475503" w:rsidP="002C5406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Получилось две равные части, две половины. Половина – это одна из двух равных частей целого. </w:t>
      </w:r>
    </w:p>
    <w:p w:rsidR="00475503" w:rsidRDefault="00475503" w:rsidP="002C5406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Теперь попробуем разделить полоску на 4 равные части. Как разделить полоску на четыре равные части? Верно, сложить полоску пополам, затем еще раз пополам. У нас получилось четыре равные части.</w:t>
      </w:r>
    </w:p>
    <w:p w:rsidR="00475503" w:rsidRDefault="00475503" w:rsidP="002C5406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Давайте попробуем сами разделить круг на две равные части (дети сами сгибают фигуру пополам и разрезают ножницами на части). А как поделить круг на четыре равные части? (дети с помощью воспитателя делят фигуру на 4 равные части и разрезают ножницами).</w:t>
      </w:r>
    </w:p>
    <w:p w:rsidR="00475503" w:rsidRDefault="00475503" w:rsidP="00C553AA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75503" w:rsidRDefault="00475503" w:rsidP="002C540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proofErr w:type="gramStart"/>
      <w:r w:rsidRPr="002C2AB3">
        <w:rPr>
          <w:rFonts w:ascii="Times New Roman" w:hAnsi="Times New Roman"/>
          <w:sz w:val="24"/>
          <w:u w:val="single"/>
        </w:rPr>
        <w:t>Необходимое оснащение</w:t>
      </w:r>
      <w:r>
        <w:rPr>
          <w:rFonts w:ascii="Times New Roman" w:hAnsi="Times New Roman"/>
          <w:sz w:val="24"/>
        </w:rPr>
        <w:t>: педагог, часы песочные, квадрат, бумажная полоска, круги (по количеству детей), ножницы.</w:t>
      </w:r>
      <w:proofErr w:type="gramEnd"/>
    </w:p>
    <w:p w:rsidR="00475503" w:rsidRDefault="00475503" w:rsidP="002C540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Необходимые дидактические материалы</w:t>
      </w:r>
      <w:r>
        <w:rPr>
          <w:rFonts w:ascii="Times New Roman" w:hAnsi="Times New Roman"/>
          <w:sz w:val="24"/>
        </w:rPr>
        <w:t>: нет</w:t>
      </w:r>
    </w:p>
    <w:p w:rsidR="00475503" w:rsidRPr="002740D4" w:rsidRDefault="00475503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/>
          <w:b/>
          <w:sz w:val="24"/>
        </w:rPr>
      </w:pPr>
      <w:r w:rsidRPr="002740D4">
        <w:rPr>
          <w:rFonts w:ascii="Times New Roman" w:hAnsi="Times New Roman"/>
          <w:b/>
          <w:sz w:val="24"/>
        </w:rPr>
        <w:t>ГРУППА 1</w:t>
      </w:r>
      <w:r w:rsidRPr="00892BC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Pr="00892BCA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круги</w:t>
      </w:r>
      <w:r w:rsidRPr="00892BCA">
        <w:rPr>
          <w:rFonts w:ascii="Times New Roman" w:hAnsi="Times New Roman"/>
          <w:b/>
        </w:rPr>
        <w:t>)</w:t>
      </w:r>
      <w:r w:rsidRPr="00A70DB0">
        <w:rPr>
          <w:b/>
        </w:rPr>
        <w:t xml:space="preserve"> </w:t>
      </w:r>
      <w:r w:rsidRPr="002740D4">
        <w:rPr>
          <w:rFonts w:ascii="Times New Roman" w:hAnsi="Times New Roman"/>
          <w:b/>
          <w:sz w:val="24"/>
        </w:rPr>
        <w:t xml:space="preserve"> Станция</w:t>
      </w:r>
      <w:r>
        <w:rPr>
          <w:rFonts w:ascii="Times New Roman" w:hAnsi="Times New Roman"/>
          <w:b/>
          <w:sz w:val="24"/>
        </w:rPr>
        <w:t xml:space="preserve"> 2</w:t>
      </w:r>
    </w:p>
    <w:p w:rsidR="00475503" w:rsidRDefault="00475503" w:rsidP="001B413D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станции у каждого ребенка маршрутный лист с номерами заданий, которые он должен выполнить.</w:t>
      </w:r>
    </w:p>
    <w:p w:rsidR="00475503" w:rsidRDefault="00475503" w:rsidP="001B413D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№1. С помощью взрослого д</w:t>
      </w:r>
      <w:r w:rsidRPr="000A20FB">
        <w:rPr>
          <w:rFonts w:ascii="Times New Roman" w:hAnsi="Times New Roman"/>
          <w:sz w:val="24"/>
        </w:rPr>
        <w:t xml:space="preserve">ети </w:t>
      </w:r>
      <w:r>
        <w:rPr>
          <w:rFonts w:ascii="Times New Roman" w:hAnsi="Times New Roman"/>
          <w:sz w:val="24"/>
        </w:rPr>
        <w:t xml:space="preserve">в наушниках </w:t>
      </w:r>
      <w:r w:rsidRPr="000A20FB">
        <w:rPr>
          <w:rFonts w:ascii="Times New Roman" w:hAnsi="Times New Roman"/>
          <w:sz w:val="24"/>
        </w:rPr>
        <w:t>просматривают анимационный ролик «</w:t>
      </w:r>
      <w:r>
        <w:rPr>
          <w:rFonts w:ascii="Times New Roman" w:hAnsi="Times New Roman"/>
          <w:sz w:val="24"/>
        </w:rPr>
        <w:t>Деление на части</w:t>
      </w:r>
      <w:r w:rsidRPr="000A20FB">
        <w:rPr>
          <w:rFonts w:ascii="Times New Roman" w:hAnsi="Times New Roman"/>
          <w:sz w:val="24"/>
        </w:rPr>
        <w:t>».</w:t>
      </w:r>
      <w:r>
        <w:rPr>
          <w:rFonts w:ascii="Times New Roman" w:hAnsi="Times New Roman"/>
          <w:sz w:val="24"/>
        </w:rPr>
        <w:t xml:space="preserve"> </w:t>
      </w:r>
    </w:p>
    <w:p w:rsidR="00475503" w:rsidRDefault="00475503" w:rsidP="001B413D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Выполняют задания № 2, № 3, № 4 из онлайн-ресурса </w:t>
      </w:r>
      <w:proofErr w:type="spellStart"/>
      <w:r>
        <w:rPr>
          <w:rFonts w:ascii="Times New Roman" w:hAnsi="Times New Roman"/>
          <w:sz w:val="24"/>
        </w:rPr>
        <w:t>Робоборик</w:t>
      </w:r>
      <w:proofErr w:type="spellEnd"/>
      <w:r>
        <w:rPr>
          <w:rFonts w:ascii="Times New Roman" w:hAnsi="Times New Roman"/>
          <w:sz w:val="24"/>
        </w:rPr>
        <w:t>.</w:t>
      </w:r>
    </w:p>
    <w:p w:rsidR="00475503" w:rsidRDefault="00475503" w:rsidP="001B413D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Гимнастика для глаз: Прятки </w:t>
      </w:r>
    </w:p>
    <w:p w:rsidR="00475503" w:rsidRDefault="00475503" w:rsidP="001B413D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Необходимое оснащение</w:t>
      </w:r>
      <w:r>
        <w:rPr>
          <w:rFonts w:ascii="Times New Roman" w:hAnsi="Times New Roman"/>
          <w:sz w:val="24"/>
        </w:rPr>
        <w:t xml:space="preserve">: маршрутные листы на каждого ребенка с номерами заданий (№1, №2, №3, №4), наушники, ноутбуки, онлайн-ресурс </w:t>
      </w:r>
      <w:proofErr w:type="spellStart"/>
      <w:r>
        <w:rPr>
          <w:rFonts w:ascii="Times New Roman" w:hAnsi="Times New Roman"/>
          <w:sz w:val="24"/>
        </w:rPr>
        <w:t>Робоборик</w:t>
      </w:r>
      <w:proofErr w:type="spellEnd"/>
      <w:r>
        <w:rPr>
          <w:rFonts w:ascii="Times New Roman" w:hAnsi="Times New Roman"/>
          <w:sz w:val="24"/>
        </w:rPr>
        <w:t>, песочные часы, педагог</w:t>
      </w:r>
    </w:p>
    <w:p w:rsidR="00475503" w:rsidRDefault="00475503" w:rsidP="001B413D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Необходимые дидактические материалы:</w:t>
      </w:r>
      <w:r>
        <w:rPr>
          <w:rFonts w:ascii="Times New Roman" w:hAnsi="Times New Roman"/>
          <w:sz w:val="24"/>
        </w:rPr>
        <w:t xml:space="preserve"> видеоролик из онлайн-ресурса «</w:t>
      </w:r>
      <w:proofErr w:type="spellStart"/>
      <w:r>
        <w:rPr>
          <w:rFonts w:ascii="Times New Roman" w:hAnsi="Times New Roman"/>
          <w:sz w:val="24"/>
        </w:rPr>
        <w:t>Робоборик</w:t>
      </w:r>
      <w:proofErr w:type="spellEnd"/>
      <w:r>
        <w:rPr>
          <w:rFonts w:ascii="Times New Roman" w:hAnsi="Times New Roman"/>
          <w:sz w:val="24"/>
        </w:rPr>
        <w:t>»</w:t>
      </w:r>
    </w:p>
    <w:p w:rsidR="00475503" w:rsidRDefault="00475503" w:rsidP="00892BCA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75503" w:rsidRDefault="00475503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/>
          <w:b/>
          <w:sz w:val="24"/>
        </w:rPr>
      </w:pPr>
      <w:r w:rsidRPr="002740D4">
        <w:rPr>
          <w:rFonts w:ascii="Times New Roman" w:hAnsi="Times New Roman"/>
          <w:b/>
          <w:sz w:val="24"/>
        </w:rPr>
        <w:t xml:space="preserve">ГРУППА 1. </w:t>
      </w:r>
      <w:r>
        <w:rPr>
          <w:rFonts w:ascii="Times New Roman" w:hAnsi="Times New Roman"/>
          <w:b/>
          <w:sz w:val="24"/>
        </w:rPr>
        <w:t xml:space="preserve">(круги) </w:t>
      </w:r>
      <w:r w:rsidRPr="002740D4">
        <w:rPr>
          <w:rFonts w:ascii="Times New Roman" w:hAnsi="Times New Roman"/>
          <w:b/>
          <w:sz w:val="24"/>
        </w:rPr>
        <w:t xml:space="preserve">Станция </w:t>
      </w:r>
      <w:r>
        <w:rPr>
          <w:rFonts w:ascii="Times New Roman" w:hAnsi="Times New Roman"/>
          <w:b/>
          <w:sz w:val="24"/>
        </w:rPr>
        <w:t>3</w:t>
      </w:r>
    </w:p>
    <w:p w:rsidR="00475503" w:rsidRDefault="00475503" w:rsidP="001B413D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 Ребята вы мне помочь? Я хотела красиво накрыть стол для чаепития. Для чего необходимы салфетки, которых у меня нет. У меня есть кусок ткани, помогите мне разделить его на равные части с помощью метки, чтобы получились салфетки.</w:t>
      </w:r>
    </w:p>
    <w:p w:rsidR="00475503" w:rsidRDefault="00475503" w:rsidP="001B413D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(Дети берут прямоугольную полоску бумаги, прикладывают к началу мерку квадратной формы, делают метку, затем последовательно до конца полоски с помощью мерки делят ее на части.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По итогу разрезают полоску по отмеченным линиям)</w:t>
      </w:r>
      <w:proofErr w:type="gramEnd"/>
    </w:p>
    <w:p w:rsidR="00475503" w:rsidRDefault="00475503" w:rsidP="001B413D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proofErr w:type="gramStart"/>
      <w:r w:rsidRPr="002C2AB3">
        <w:rPr>
          <w:rFonts w:ascii="Times New Roman" w:hAnsi="Times New Roman"/>
          <w:sz w:val="24"/>
          <w:u w:val="single"/>
        </w:rPr>
        <w:t>Необходимое оснащение</w:t>
      </w:r>
      <w:r>
        <w:rPr>
          <w:rFonts w:ascii="Times New Roman" w:hAnsi="Times New Roman"/>
          <w:sz w:val="24"/>
        </w:rPr>
        <w:t>: педагог, полоски бумаги (по количеству детей), мерки из картона, карандаши, ножницы, часы песочные.</w:t>
      </w:r>
      <w:proofErr w:type="gramEnd"/>
    </w:p>
    <w:p w:rsidR="00475503" w:rsidRPr="002740D4" w:rsidRDefault="00475503" w:rsidP="00DC2A07">
      <w:pPr>
        <w:tabs>
          <w:tab w:val="right" w:leader="underscore" w:pos="4820"/>
        </w:tabs>
        <w:spacing w:before="360" w:after="120" w:line="276" w:lineRule="auto"/>
        <w:jc w:val="both"/>
        <w:rPr>
          <w:rFonts w:ascii="Times New Roman" w:hAnsi="Times New Roman"/>
          <w:b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Необходимые дидактические материалы</w:t>
      </w:r>
      <w:r>
        <w:rPr>
          <w:rFonts w:ascii="Times New Roman" w:hAnsi="Times New Roman"/>
          <w:sz w:val="24"/>
        </w:rPr>
        <w:t>: нет</w:t>
      </w:r>
    </w:p>
    <w:p w:rsidR="00475503" w:rsidRPr="002740D4" w:rsidRDefault="00475503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/>
          <w:b/>
          <w:sz w:val="24"/>
        </w:rPr>
      </w:pPr>
      <w:r w:rsidRPr="002740D4">
        <w:rPr>
          <w:rFonts w:ascii="Times New Roman" w:hAnsi="Times New Roman"/>
          <w:b/>
          <w:sz w:val="24"/>
        </w:rPr>
        <w:t xml:space="preserve">ГРУППА </w:t>
      </w:r>
      <w:r>
        <w:rPr>
          <w:rFonts w:ascii="Times New Roman" w:hAnsi="Times New Roman"/>
          <w:b/>
          <w:sz w:val="24"/>
        </w:rPr>
        <w:t>2</w:t>
      </w:r>
      <w:r w:rsidRPr="002740D4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(квадраты) </w:t>
      </w:r>
      <w:r w:rsidRPr="002740D4">
        <w:rPr>
          <w:rFonts w:ascii="Times New Roman" w:hAnsi="Times New Roman"/>
          <w:b/>
          <w:sz w:val="24"/>
        </w:rPr>
        <w:t xml:space="preserve">Станция </w:t>
      </w:r>
      <w:r>
        <w:rPr>
          <w:rFonts w:ascii="Times New Roman" w:hAnsi="Times New Roman"/>
          <w:b/>
          <w:sz w:val="24"/>
        </w:rPr>
        <w:t>1</w:t>
      </w:r>
    </w:p>
    <w:p w:rsidR="00475503" w:rsidRDefault="00475503" w:rsidP="00CF1292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A20FB">
        <w:rPr>
          <w:rFonts w:ascii="Times New Roman" w:hAnsi="Times New Roman"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 xml:space="preserve">Где вы были? Что делали? Вы обратили </w:t>
      </w:r>
      <w:proofErr w:type="gramStart"/>
      <w:r>
        <w:rPr>
          <w:rFonts w:ascii="Times New Roman" w:hAnsi="Times New Roman"/>
          <w:sz w:val="24"/>
        </w:rPr>
        <w:t>внимание</w:t>
      </w:r>
      <w:proofErr w:type="gramEnd"/>
      <w:r>
        <w:rPr>
          <w:rFonts w:ascii="Times New Roman" w:hAnsi="Times New Roman"/>
          <w:sz w:val="24"/>
        </w:rPr>
        <w:t xml:space="preserve"> на сколько частей разбилась тарелка, из </w:t>
      </w:r>
      <w:proofErr w:type="spellStart"/>
      <w:r>
        <w:rPr>
          <w:rFonts w:ascii="Times New Roman" w:hAnsi="Times New Roman"/>
          <w:sz w:val="24"/>
        </w:rPr>
        <w:t>скольки</w:t>
      </w:r>
      <w:proofErr w:type="spellEnd"/>
      <w:r>
        <w:rPr>
          <w:rFonts w:ascii="Times New Roman" w:hAnsi="Times New Roman"/>
          <w:sz w:val="24"/>
        </w:rPr>
        <w:t xml:space="preserve"> частей вы сшили скатерть? У меня квадрат, я сложу его пополам, проглажу линию сгиба, насколько частей я разделила квадрат? </w:t>
      </w:r>
    </w:p>
    <w:p w:rsidR="00475503" w:rsidRDefault="00475503" w:rsidP="00CF1292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Получилось две равные части, две половины. Половина – это одна из двух равных частей целого. </w:t>
      </w:r>
    </w:p>
    <w:p w:rsidR="00475503" w:rsidRDefault="00475503" w:rsidP="00CF1292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Теперь попробуем разделить полоску на 4 равные части. Как разделить полоску на четыре равные части? Верно, сложить полоску пополам, затем еще раз пополам. У нас получилось четыре равные части.</w:t>
      </w:r>
    </w:p>
    <w:p w:rsidR="00475503" w:rsidRDefault="00475503" w:rsidP="00CF1292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Давайте попробуем сами разделить круг на две равные части (дети сами сгибают фигуру пополам и разрезают ножницами на части). А как поделить круг на четыре равные части? (дети с помощью воспитателя делят фигуру на 4 равные части и разрезают ножницами).</w:t>
      </w:r>
    </w:p>
    <w:p w:rsidR="00475503" w:rsidRDefault="00475503" w:rsidP="00CF1292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75503" w:rsidRDefault="00475503" w:rsidP="00CF1292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proofErr w:type="gramStart"/>
      <w:r w:rsidRPr="002C2AB3">
        <w:rPr>
          <w:rFonts w:ascii="Times New Roman" w:hAnsi="Times New Roman"/>
          <w:sz w:val="24"/>
          <w:u w:val="single"/>
        </w:rPr>
        <w:t>Необходимое оснащение</w:t>
      </w:r>
      <w:r>
        <w:rPr>
          <w:rFonts w:ascii="Times New Roman" w:hAnsi="Times New Roman"/>
          <w:sz w:val="24"/>
        </w:rPr>
        <w:t>: педагог, часы песочные, квадрат, бумажная полоска, круги (по количеству детей), ножницы.</w:t>
      </w:r>
      <w:proofErr w:type="gramEnd"/>
    </w:p>
    <w:p w:rsidR="00475503" w:rsidRDefault="00475503" w:rsidP="00CF1292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Необходимые дидактические материалы</w:t>
      </w:r>
      <w:r>
        <w:rPr>
          <w:rFonts w:ascii="Times New Roman" w:hAnsi="Times New Roman"/>
          <w:sz w:val="24"/>
        </w:rPr>
        <w:t>: нет</w:t>
      </w:r>
    </w:p>
    <w:p w:rsidR="00475503" w:rsidRPr="002740D4" w:rsidRDefault="00475503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/>
          <w:b/>
          <w:sz w:val="24"/>
        </w:rPr>
      </w:pPr>
      <w:r w:rsidRPr="002740D4">
        <w:rPr>
          <w:rFonts w:ascii="Times New Roman" w:hAnsi="Times New Roman"/>
          <w:b/>
          <w:sz w:val="24"/>
        </w:rPr>
        <w:t xml:space="preserve">ГРУППА </w:t>
      </w:r>
      <w:r>
        <w:rPr>
          <w:rFonts w:ascii="Times New Roman" w:hAnsi="Times New Roman"/>
          <w:b/>
          <w:sz w:val="24"/>
        </w:rPr>
        <w:t>2</w:t>
      </w:r>
      <w:r w:rsidRPr="002740D4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(квадраты) Станция 2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станции у каждого ребенка маршрутный лист с номерами заданий, которые он должен выполнить.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№1. С помощью взрослого д</w:t>
      </w:r>
      <w:r w:rsidRPr="000A20FB">
        <w:rPr>
          <w:rFonts w:ascii="Times New Roman" w:hAnsi="Times New Roman"/>
          <w:sz w:val="24"/>
        </w:rPr>
        <w:t xml:space="preserve">ети </w:t>
      </w:r>
      <w:r>
        <w:rPr>
          <w:rFonts w:ascii="Times New Roman" w:hAnsi="Times New Roman"/>
          <w:sz w:val="24"/>
        </w:rPr>
        <w:t xml:space="preserve">в наушниках </w:t>
      </w:r>
      <w:r w:rsidRPr="000A20FB">
        <w:rPr>
          <w:rFonts w:ascii="Times New Roman" w:hAnsi="Times New Roman"/>
          <w:sz w:val="24"/>
        </w:rPr>
        <w:t>просматривают анимационный ролик «</w:t>
      </w:r>
      <w:r>
        <w:rPr>
          <w:rFonts w:ascii="Times New Roman" w:hAnsi="Times New Roman"/>
          <w:sz w:val="24"/>
        </w:rPr>
        <w:t>Деление на части</w:t>
      </w:r>
      <w:r w:rsidRPr="000A20FB">
        <w:rPr>
          <w:rFonts w:ascii="Times New Roman" w:hAnsi="Times New Roman"/>
          <w:sz w:val="24"/>
        </w:rPr>
        <w:t>».</w:t>
      </w:r>
      <w:r>
        <w:rPr>
          <w:rFonts w:ascii="Times New Roman" w:hAnsi="Times New Roman"/>
          <w:sz w:val="24"/>
        </w:rPr>
        <w:t xml:space="preserve"> 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Выполняют задания № 2, № 3, № 4 из онлайн-ресурса </w:t>
      </w:r>
      <w:proofErr w:type="spellStart"/>
      <w:r>
        <w:rPr>
          <w:rFonts w:ascii="Times New Roman" w:hAnsi="Times New Roman"/>
          <w:sz w:val="24"/>
        </w:rPr>
        <w:t>Робоборик</w:t>
      </w:r>
      <w:proofErr w:type="spellEnd"/>
      <w:r>
        <w:rPr>
          <w:rFonts w:ascii="Times New Roman" w:hAnsi="Times New Roman"/>
          <w:sz w:val="24"/>
        </w:rPr>
        <w:t>.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Гимнастика для глаз: Прятки 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Необходимое оснащение</w:t>
      </w:r>
      <w:r>
        <w:rPr>
          <w:rFonts w:ascii="Times New Roman" w:hAnsi="Times New Roman"/>
          <w:sz w:val="24"/>
        </w:rPr>
        <w:t xml:space="preserve">: маршрутные листы на каждого ребенка с номерами заданий (№1, №2, №3, №4), наушники, ноутбуки, онлайн-ресурс </w:t>
      </w:r>
      <w:proofErr w:type="spellStart"/>
      <w:r>
        <w:rPr>
          <w:rFonts w:ascii="Times New Roman" w:hAnsi="Times New Roman"/>
          <w:sz w:val="24"/>
        </w:rPr>
        <w:t>Робоборик</w:t>
      </w:r>
      <w:proofErr w:type="spellEnd"/>
      <w:r>
        <w:rPr>
          <w:rFonts w:ascii="Times New Roman" w:hAnsi="Times New Roman"/>
          <w:sz w:val="24"/>
        </w:rPr>
        <w:t>, песочные часы, педагог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Необходимые дидактические материалы:</w:t>
      </w:r>
      <w:r>
        <w:rPr>
          <w:rFonts w:ascii="Times New Roman" w:hAnsi="Times New Roman"/>
          <w:sz w:val="24"/>
        </w:rPr>
        <w:t xml:space="preserve"> видеоролик из онлайн-ресурса «</w:t>
      </w:r>
      <w:proofErr w:type="spellStart"/>
      <w:r>
        <w:rPr>
          <w:rFonts w:ascii="Times New Roman" w:hAnsi="Times New Roman"/>
          <w:sz w:val="24"/>
        </w:rPr>
        <w:t>Робоборик</w:t>
      </w:r>
      <w:proofErr w:type="spellEnd"/>
      <w:r>
        <w:rPr>
          <w:rFonts w:ascii="Times New Roman" w:hAnsi="Times New Roman"/>
          <w:sz w:val="24"/>
        </w:rPr>
        <w:t>»</w:t>
      </w:r>
    </w:p>
    <w:p w:rsidR="00475503" w:rsidRPr="002740D4" w:rsidRDefault="00475503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/>
          <w:b/>
          <w:sz w:val="24"/>
        </w:rPr>
      </w:pPr>
      <w:r w:rsidRPr="002740D4">
        <w:rPr>
          <w:rFonts w:ascii="Times New Roman" w:hAnsi="Times New Roman"/>
          <w:b/>
          <w:sz w:val="24"/>
        </w:rPr>
        <w:t xml:space="preserve">ГРУППА </w:t>
      </w:r>
      <w:r>
        <w:rPr>
          <w:rFonts w:ascii="Times New Roman" w:hAnsi="Times New Roman"/>
          <w:b/>
          <w:sz w:val="24"/>
        </w:rPr>
        <w:t>2</w:t>
      </w:r>
      <w:r w:rsidRPr="002740D4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(квадраты) Станция 3</w:t>
      </w:r>
    </w:p>
    <w:p w:rsidR="00475503" w:rsidRDefault="00475503" w:rsidP="00187BF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 Я хотела накрыть на стол, чтобы попить чай и нечаянно разбила тарелки. Помогите мне их склеить (дети склеивают части круга в одну фигуру). Можно накрывать на стол, но вот беда, скатерть оказалась мала для стола. Помогите мне сшить из кусков большую скатерть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>ети склеивают части прямоугольника в одну фигуру)</w:t>
      </w:r>
    </w:p>
    <w:p w:rsidR="00475503" w:rsidRDefault="00475503" w:rsidP="00187BF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proofErr w:type="gramStart"/>
      <w:r w:rsidRPr="002C2AB3">
        <w:rPr>
          <w:rFonts w:ascii="Times New Roman" w:hAnsi="Times New Roman"/>
          <w:sz w:val="24"/>
          <w:u w:val="single"/>
        </w:rPr>
        <w:lastRenderedPageBreak/>
        <w:t>Необходимое оснащение:</w:t>
      </w:r>
      <w:r>
        <w:rPr>
          <w:rFonts w:ascii="Times New Roman" w:hAnsi="Times New Roman"/>
          <w:sz w:val="24"/>
        </w:rPr>
        <w:t xml:space="preserve"> педагог, песочные часы, по количеству детей круги, разрезанные на 4 части, прямоугольники, разрезанные на 4 части, по количеству детей основы для приклеивания (круг и прямоугольник), клей, клеенки, влажные салфетки. </w:t>
      </w:r>
      <w:proofErr w:type="gramEnd"/>
    </w:p>
    <w:p w:rsidR="00475503" w:rsidRDefault="00475503" w:rsidP="00187BF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Необходимые дидактические материалы:</w:t>
      </w:r>
      <w:r>
        <w:rPr>
          <w:rFonts w:ascii="Times New Roman" w:hAnsi="Times New Roman"/>
          <w:sz w:val="24"/>
        </w:rPr>
        <w:t xml:space="preserve"> нет</w:t>
      </w:r>
    </w:p>
    <w:p w:rsidR="00475503" w:rsidRPr="002740D4" w:rsidRDefault="00475503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/>
          <w:b/>
          <w:sz w:val="24"/>
        </w:rPr>
      </w:pPr>
      <w:r w:rsidRPr="002740D4">
        <w:rPr>
          <w:rFonts w:ascii="Times New Roman" w:hAnsi="Times New Roman"/>
          <w:b/>
          <w:sz w:val="24"/>
        </w:rPr>
        <w:t xml:space="preserve">ГРУППА </w:t>
      </w:r>
      <w:r>
        <w:rPr>
          <w:rFonts w:ascii="Times New Roman" w:hAnsi="Times New Roman"/>
          <w:b/>
          <w:sz w:val="24"/>
        </w:rPr>
        <w:t>3</w:t>
      </w:r>
      <w:r w:rsidRPr="002740D4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(треугольники) Станция 1</w:t>
      </w:r>
    </w:p>
    <w:p w:rsidR="00475503" w:rsidRDefault="00475503" w:rsidP="00F94AC8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A20FB">
        <w:rPr>
          <w:rFonts w:ascii="Times New Roman" w:hAnsi="Times New Roman"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 xml:space="preserve">Где вы были? Чему научились? А вы сможете научить меня разделить полоску на 4 части? А круг? (дети берут полоски и круги и </w:t>
      </w:r>
      <w:proofErr w:type="gramStart"/>
      <w:r>
        <w:rPr>
          <w:rFonts w:ascii="Times New Roman" w:hAnsi="Times New Roman"/>
          <w:sz w:val="24"/>
        </w:rPr>
        <w:t>показывают</w:t>
      </w:r>
      <w:proofErr w:type="gramEnd"/>
      <w:r>
        <w:rPr>
          <w:rFonts w:ascii="Times New Roman" w:hAnsi="Times New Roman"/>
          <w:sz w:val="24"/>
        </w:rPr>
        <w:t xml:space="preserve"> как разделить эти фигуры на 4 части)</w:t>
      </w:r>
    </w:p>
    <w:p w:rsidR="00475503" w:rsidRDefault="00475503" w:rsidP="00F94AC8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Ребята, а можете мне помочь выполнить более сложное задание? (раздаточный материал из онлайн-ресурса </w:t>
      </w:r>
      <w:proofErr w:type="spellStart"/>
      <w:r>
        <w:rPr>
          <w:rFonts w:ascii="Times New Roman" w:hAnsi="Times New Roman"/>
          <w:sz w:val="24"/>
        </w:rPr>
        <w:t>Робоборик</w:t>
      </w:r>
      <w:proofErr w:type="spellEnd"/>
      <w:r>
        <w:rPr>
          <w:rFonts w:ascii="Times New Roman" w:hAnsi="Times New Roman"/>
          <w:sz w:val="24"/>
        </w:rPr>
        <w:t>)</w:t>
      </w:r>
    </w:p>
    <w:p w:rsidR="00475503" w:rsidRDefault="00475503" w:rsidP="00F94AC8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(Задание №1.</w:t>
      </w:r>
      <w:proofErr w:type="gramEnd"/>
      <w:r>
        <w:rPr>
          <w:rFonts w:ascii="Times New Roman" w:hAnsi="Times New Roman"/>
          <w:sz w:val="24"/>
        </w:rPr>
        <w:t xml:space="preserve"> Дети делят фигуры на карточках, одну на 2 части, другую на 4.</w:t>
      </w:r>
    </w:p>
    <w:p w:rsidR="00475503" w:rsidRDefault="00475503" w:rsidP="00F94AC8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Задание №2. </w:t>
      </w:r>
      <w:proofErr w:type="gramStart"/>
      <w:r>
        <w:rPr>
          <w:rFonts w:ascii="Times New Roman" w:hAnsi="Times New Roman"/>
          <w:sz w:val="24"/>
        </w:rPr>
        <w:t>Дети во всех кругах раскрашивают 2 части, а во всех квадратах 4 части)</w:t>
      </w:r>
      <w:proofErr w:type="gramEnd"/>
    </w:p>
    <w:p w:rsidR="00475503" w:rsidRDefault="00475503" w:rsidP="00F94AC8">
      <w:pPr>
        <w:tabs>
          <w:tab w:val="right" w:leader="underscore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75503" w:rsidRDefault="00475503" w:rsidP="00F94AC8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proofErr w:type="gramStart"/>
      <w:r w:rsidRPr="002C2AB3">
        <w:rPr>
          <w:rFonts w:ascii="Times New Roman" w:hAnsi="Times New Roman"/>
          <w:sz w:val="24"/>
          <w:u w:val="single"/>
        </w:rPr>
        <w:t>Необходимое оснащение</w:t>
      </w:r>
      <w:r>
        <w:rPr>
          <w:rFonts w:ascii="Times New Roman" w:hAnsi="Times New Roman"/>
          <w:sz w:val="24"/>
        </w:rPr>
        <w:t>: педагог, часы песочные, круги, полоски прямоугольные (по количеству детей), ножницы, карандаши.</w:t>
      </w:r>
      <w:proofErr w:type="gramEnd"/>
    </w:p>
    <w:p w:rsidR="00475503" w:rsidRDefault="00475503" w:rsidP="00F94AC8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Необходимые дидактические материалы</w:t>
      </w:r>
      <w:r>
        <w:rPr>
          <w:rFonts w:ascii="Times New Roman" w:hAnsi="Times New Roman"/>
          <w:sz w:val="24"/>
        </w:rPr>
        <w:t xml:space="preserve">: раздаточный материал из онлайн-ресурса </w:t>
      </w:r>
      <w:proofErr w:type="spellStart"/>
      <w:r>
        <w:rPr>
          <w:rFonts w:ascii="Times New Roman" w:hAnsi="Times New Roman"/>
          <w:sz w:val="24"/>
        </w:rPr>
        <w:t>Робоборик</w:t>
      </w:r>
      <w:proofErr w:type="spellEnd"/>
    </w:p>
    <w:p w:rsidR="00475503" w:rsidRDefault="00475503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/>
          <w:sz w:val="24"/>
        </w:rPr>
      </w:pPr>
    </w:p>
    <w:p w:rsidR="00475503" w:rsidRPr="002740D4" w:rsidRDefault="00475503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/>
          <w:b/>
          <w:sz w:val="24"/>
        </w:rPr>
      </w:pPr>
      <w:r w:rsidRPr="002740D4">
        <w:rPr>
          <w:rFonts w:ascii="Times New Roman" w:hAnsi="Times New Roman"/>
          <w:b/>
          <w:sz w:val="24"/>
        </w:rPr>
        <w:t xml:space="preserve">ГРУППА </w:t>
      </w:r>
      <w:r>
        <w:rPr>
          <w:rFonts w:ascii="Times New Roman" w:hAnsi="Times New Roman"/>
          <w:b/>
          <w:sz w:val="24"/>
        </w:rPr>
        <w:t>3</w:t>
      </w:r>
      <w:r w:rsidRPr="002740D4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(треугольники)</w:t>
      </w:r>
      <w:r w:rsidRPr="002740D4">
        <w:rPr>
          <w:rFonts w:ascii="Times New Roman" w:hAnsi="Times New Roman"/>
          <w:b/>
          <w:sz w:val="24"/>
        </w:rPr>
        <w:t xml:space="preserve"> Станция </w:t>
      </w:r>
      <w:r>
        <w:rPr>
          <w:rFonts w:ascii="Times New Roman" w:hAnsi="Times New Roman"/>
          <w:b/>
          <w:sz w:val="24"/>
        </w:rPr>
        <w:t>2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станции у каждого ребенка маршрутный лист с номерами заданий, которые он должен выполнить.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№1. С помощью взрослого д</w:t>
      </w:r>
      <w:r w:rsidRPr="000A20FB">
        <w:rPr>
          <w:rFonts w:ascii="Times New Roman" w:hAnsi="Times New Roman"/>
          <w:sz w:val="24"/>
        </w:rPr>
        <w:t xml:space="preserve">ети </w:t>
      </w:r>
      <w:r>
        <w:rPr>
          <w:rFonts w:ascii="Times New Roman" w:hAnsi="Times New Roman"/>
          <w:sz w:val="24"/>
        </w:rPr>
        <w:t xml:space="preserve">в наушниках </w:t>
      </w:r>
      <w:r w:rsidRPr="000A20FB">
        <w:rPr>
          <w:rFonts w:ascii="Times New Roman" w:hAnsi="Times New Roman"/>
          <w:sz w:val="24"/>
        </w:rPr>
        <w:t>просматривают анимационный ролик «</w:t>
      </w:r>
      <w:r>
        <w:rPr>
          <w:rFonts w:ascii="Times New Roman" w:hAnsi="Times New Roman"/>
          <w:sz w:val="24"/>
        </w:rPr>
        <w:t>Деление на части</w:t>
      </w:r>
      <w:r w:rsidRPr="000A20FB">
        <w:rPr>
          <w:rFonts w:ascii="Times New Roman" w:hAnsi="Times New Roman"/>
          <w:sz w:val="24"/>
        </w:rPr>
        <w:t>».</w:t>
      </w:r>
      <w:r>
        <w:rPr>
          <w:rFonts w:ascii="Times New Roman" w:hAnsi="Times New Roman"/>
          <w:sz w:val="24"/>
        </w:rPr>
        <w:t xml:space="preserve"> 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Выполняют задания № 2, № 3, № 4 из онлайн-ресурса </w:t>
      </w:r>
      <w:proofErr w:type="spellStart"/>
      <w:r>
        <w:rPr>
          <w:rFonts w:ascii="Times New Roman" w:hAnsi="Times New Roman"/>
          <w:sz w:val="24"/>
        </w:rPr>
        <w:t>Робоборик</w:t>
      </w:r>
      <w:proofErr w:type="spellEnd"/>
      <w:r>
        <w:rPr>
          <w:rFonts w:ascii="Times New Roman" w:hAnsi="Times New Roman"/>
          <w:sz w:val="24"/>
        </w:rPr>
        <w:t>.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Гимнастика для глаз: Прятки 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Необходимое оснащение</w:t>
      </w:r>
      <w:r>
        <w:rPr>
          <w:rFonts w:ascii="Times New Roman" w:hAnsi="Times New Roman"/>
          <w:sz w:val="24"/>
        </w:rPr>
        <w:t xml:space="preserve">: маршрутные листы на каждого ребенка с номерами заданий (№1, №2, №3, №4), наушники, ноутбуки, онлайн-ресурс </w:t>
      </w:r>
      <w:proofErr w:type="spellStart"/>
      <w:r>
        <w:rPr>
          <w:rFonts w:ascii="Times New Roman" w:hAnsi="Times New Roman"/>
          <w:sz w:val="24"/>
        </w:rPr>
        <w:t>Робоборик</w:t>
      </w:r>
      <w:proofErr w:type="spellEnd"/>
      <w:r>
        <w:rPr>
          <w:rFonts w:ascii="Times New Roman" w:hAnsi="Times New Roman"/>
          <w:sz w:val="24"/>
        </w:rPr>
        <w:t>, песочные часы, педагог</w:t>
      </w:r>
    </w:p>
    <w:p w:rsidR="00475503" w:rsidRDefault="00475503" w:rsidP="00DC1220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Необходимые дидактические материалы:</w:t>
      </w:r>
      <w:r>
        <w:rPr>
          <w:rFonts w:ascii="Times New Roman" w:hAnsi="Times New Roman"/>
          <w:sz w:val="24"/>
        </w:rPr>
        <w:t xml:space="preserve"> видеоролик из онлайн-ресурса «</w:t>
      </w:r>
      <w:proofErr w:type="spellStart"/>
      <w:r>
        <w:rPr>
          <w:rFonts w:ascii="Times New Roman" w:hAnsi="Times New Roman"/>
          <w:sz w:val="24"/>
        </w:rPr>
        <w:t>Робоборик</w:t>
      </w:r>
      <w:proofErr w:type="spellEnd"/>
      <w:r>
        <w:rPr>
          <w:rFonts w:ascii="Times New Roman" w:hAnsi="Times New Roman"/>
          <w:sz w:val="24"/>
        </w:rPr>
        <w:t>»</w:t>
      </w:r>
    </w:p>
    <w:p w:rsidR="00475503" w:rsidRPr="002740D4" w:rsidRDefault="00475503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/>
          <w:b/>
          <w:sz w:val="24"/>
        </w:rPr>
      </w:pPr>
      <w:r w:rsidRPr="002740D4">
        <w:rPr>
          <w:rFonts w:ascii="Times New Roman" w:hAnsi="Times New Roman"/>
          <w:b/>
          <w:sz w:val="24"/>
        </w:rPr>
        <w:t xml:space="preserve">ГРУППА </w:t>
      </w:r>
      <w:r>
        <w:rPr>
          <w:rFonts w:ascii="Times New Roman" w:hAnsi="Times New Roman"/>
          <w:b/>
          <w:sz w:val="24"/>
        </w:rPr>
        <w:t>3</w:t>
      </w:r>
      <w:r w:rsidRPr="002740D4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(треугольники)</w:t>
      </w:r>
      <w:r w:rsidRPr="002740D4">
        <w:rPr>
          <w:rFonts w:ascii="Times New Roman" w:hAnsi="Times New Roman"/>
          <w:b/>
          <w:sz w:val="24"/>
        </w:rPr>
        <w:t xml:space="preserve"> Станция </w:t>
      </w:r>
      <w:r>
        <w:rPr>
          <w:rFonts w:ascii="Times New Roman" w:hAnsi="Times New Roman"/>
          <w:b/>
          <w:sz w:val="24"/>
        </w:rPr>
        <w:t>3</w:t>
      </w:r>
    </w:p>
    <w:p w:rsidR="00475503" w:rsidRDefault="00475503" w:rsidP="009B4825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 Курьер мне принес пиццу и пирог, разрезал их на части (8 частей). Я хочу с вами поделиться, выделите цветом 4 части у пиццы и 2 части у пирога, отрежьте себе от пиццы и пирога, выделенные части.</w:t>
      </w:r>
    </w:p>
    <w:p w:rsidR="00475503" w:rsidRDefault="00475503" w:rsidP="00187BF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Необходимое оснащение</w:t>
      </w:r>
      <w:r>
        <w:rPr>
          <w:rFonts w:ascii="Times New Roman" w:hAnsi="Times New Roman"/>
          <w:sz w:val="24"/>
        </w:rPr>
        <w:t>: круги и прямоугольники, разделенные на 8 частей (количеству детей), ножницы, педагог, часы песочные, карандаши цветные.</w:t>
      </w:r>
    </w:p>
    <w:p w:rsidR="00475503" w:rsidRDefault="00475503" w:rsidP="00187BF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Необходимые дидактические материалы</w:t>
      </w:r>
      <w:r>
        <w:rPr>
          <w:rFonts w:ascii="Times New Roman" w:hAnsi="Times New Roman"/>
          <w:sz w:val="24"/>
        </w:rPr>
        <w:t>: нет</w:t>
      </w:r>
    </w:p>
    <w:p w:rsidR="00475503" w:rsidRDefault="00475503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/>
          <w:sz w:val="24"/>
        </w:rPr>
      </w:pPr>
    </w:p>
    <w:p w:rsidR="00475503" w:rsidRDefault="00475503" w:rsidP="009D6FCF">
      <w:pPr>
        <w:tabs>
          <w:tab w:val="right" w:leader="underscore" w:pos="9214"/>
        </w:tabs>
        <w:spacing w:after="120" w:line="276" w:lineRule="auto"/>
        <w:ind w:left="364"/>
        <w:jc w:val="both"/>
      </w:pPr>
      <w:r>
        <w:rPr>
          <w:rFonts w:ascii="Times New Roman" w:hAnsi="Times New Roman"/>
          <w:b/>
          <w:sz w:val="24"/>
        </w:rPr>
        <w:lastRenderedPageBreak/>
        <w:t>ЗАВЕРШЕНИЕЗАНЯТИЯ</w:t>
      </w:r>
    </w:p>
    <w:p w:rsidR="00475503" w:rsidRDefault="00475503" w:rsidP="00187BF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9D6FCF">
        <w:rPr>
          <w:rFonts w:ascii="Times New Roman" w:hAnsi="Times New Roman"/>
          <w:sz w:val="24"/>
        </w:rPr>
        <w:t>Воспитат</w:t>
      </w:r>
      <w:r>
        <w:rPr>
          <w:rFonts w:ascii="Times New Roman" w:hAnsi="Times New Roman"/>
          <w:sz w:val="24"/>
        </w:rPr>
        <w:t xml:space="preserve">ель: Герои с нетерпением ждут, когда вы поможете им разделить блин. Вы готовы им подсказать? (дети </w:t>
      </w:r>
      <w:proofErr w:type="gramStart"/>
      <w:r>
        <w:rPr>
          <w:rFonts w:ascii="Times New Roman" w:hAnsi="Times New Roman"/>
          <w:sz w:val="24"/>
        </w:rPr>
        <w:t>рассказывают</w:t>
      </w:r>
      <w:proofErr w:type="gramEnd"/>
      <w:r>
        <w:rPr>
          <w:rFonts w:ascii="Times New Roman" w:hAnsi="Times New Roman"/>
          <w:sz w:val="24"/>
        </w:rPr>
        <w:t xml:space="preserve"> как фигуру поделить на 4 части). </w:t>
      </w:r>
    </w:p>
    <w:p w:rsidR="00475503" w:rsidRDefault="00475503" w:rsidP="00187BF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Герои благодарят детей за помощь!</w:t>
      </w:r>
    </w:p>
    <w:p w:rsidR="00475503" w:rsidRDefault="00475503" w:rsidP="00187BF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  <w:u w:val="single"/>
        </w:rPr>
      </w:pPr>
      <w:r w:rsidRPr="002C2AB3">
        <w:rPr>
          <w:rFonts w:ascii="Times New Roman" w:hAnsi="Times New Roman"/>
          <w:sz w:val="24"/>
          <w:u w:val="single"/>
        </w:rPr>
        <w:t>Необходимое оснащение:</w:t>
      </w:r>
      <w:r>
        <w:rPr>
          <w:rFonts w:ascii="Times New Roman" w:hAnsi="Times New Roman"/>
          <w:sz w:val="24"/>
        </w:rPr>
        <w:t xml:space="preserve"> педагог, бумажный муляж блина, герои математического театра.</w:t>
      </w:r>
      <w:r w:rsidRPr="002C2AB3">
        <w:rPr>
          <w:rFonts w:ascii="Times New Roman" w:hAnsi="Times New Roman"/>
          <w:sz w:val="24"/>
          <w:u w:val="single"/>
        </w:rPr>
        <w:t xml:space="preserve"> </w:t>
      </w:r>
    </w:p>
    <w:p w:rsidR="00475503" w:rsidRDefault="00475503" w:rsidP="00187BF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2C2AB3">
        <w:rPr>
          <w:rFonts w:ascii="Times New Roman" w:hAnsi="Times New Roman"/>
          <w:sz w:val="24"/>
          <w:u w:val="single"/>
        </w:rPr>
        <w:t>Необходимые дидактические материалы</w:t>
      </w:r>
      <w:r>
        <w:rPr>
          <w:rFonts w:ascii="Times New Roman" w:hAnsi="Times New Roman"/>
          <w:sz w:val="24"/>
        </w:rPr>
        <w:t>: нет</w:t>
      </w:r>
    </w:p>
    <w:p w:rsidR="00475503" w:rsidRDefault="00475503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/>
          <w:sz w:val="24"/>
        </w:rPr>
      </w:pPr>
    </w:p>
    <w:sectPr w:rsidR="00475503" w:rsidSect="00D917B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38" w:rsidRDefault="00550B38" w:rsidP="007F7FD7">
      <w:pPr>
        <w:spacing w:after="0" w:line="240" w:lineRule="auto"/>
      </w:pPr>
      <w:r>
        <w:separator/>
      </w:r>
    </w:p>
  </w:endnote>
  <w:endnote w:type="continuationSeparator" w:id="0">
    <w:p w:rsidR="00550B38" w:rsidRDefault="00550B38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38" w:rsidRDefault="00550B38" w:rsidP="007F7FD7">
      <w:pPr>
        <w:spacing w:after="0" w:line="240" w:lineRule="auto"/>
      </w:pPr>
      <w:r>
        <w:separator/>
      </w:r>
    </w:p>
  </w:footnote>
  <w:footnote w:type="continuationSeparator" w:id="0">
    <w:p w:rsidR="00550B38" w:rsidRDefault="00550B38" w:rsidP="007F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03" w:rsidRPr="007F7FD7" w:rsidRDefault="00475503">
    <w:pPr>
      <w:pStyle w:val="a5"/>
      <w:jc w:val="right"/>
      <w:rPr>
        <w:rFonts w:ascii="Times New Roman" w:hAnsi="Times New Roman"/>
      </w:rPr>
    </w:pPr>
    <w:r w:rsidRPr="007F7FD7">
      <w:rPr>
        <w:rFonts w:ascii="Times New Roman" w:hAnsi="Times New Roman"/>
      </w:rPr>
      <w:fldChar w:fldCharType="begin"/>
    </w:r>
    <w:r w:rsidRPr="007F7FD7">
      <w:rPr>
        <w:rFonts w:ascii="Times New Roman" w:hAnsi="Times New Roman"/>
      </w:rPr>
      <w:instrText>PAGE   \* MERGEFORMAT</w:instrText>
    </w:r>
    <w:r w:rsidRPr="007F7FD7">
      <w:rPr>
        <w:rFonts w:ascii="Times New Roman" w:hAnsi="Times New Roman"/>
      </w:rPr>
      <w:fldChar w:fldCharType="separate"/>
    </w:r>
    <w:r w:rsidR="00E135CB">
      <w:rPr>
        <w:rFonts w:ascii="Times New Roman" w:hAnsi="Times New Roman"/>
        <w:noProof/>
      </w:rPr>
      <w:t>1</w:t>
    </w:r>
    <w:r w:rsidRPr="007F7FD7">
      <w:rPr>
        <w:rFonts w:ascii="Times New Roman" w:hAnsi="Times New Roman"/>
      </w:rPr>
      <w:fldChar w:fldCharType="end"/>
    </w:r>
  </w:p>
  <w:p w:rsidR="00475503" w:rsidRDefault="004755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B277FB"/>
    <w:multiLevelType w:val="hybridMultilevel"/>
    <w:tmpl w:val="3978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EF"/>
    <w:rsid w:val="00000271"/>
    <w:rsid w:val="000014E4"/>
    <w:rsid w:val="000020F8"/>
    <w:rsid w:val="000057DC"/>
    <w:rsid w:val="000122A7"/>
    <w:rsid w:val="000243DD"/>
    <w:rsid w:val="00071D64"/>
    <w:rsid w:val="000A20FB"/>
    <w:rsid w:val="000A702A"/>
    <w:rsid w:val="000C6FB8"/>
    <w:rsid w:val="0010717C"/>
    <w:rsid w:val="001148D4"/>
    <w:rsid w:val="00130D9C"/>
    <w:rsid w:val="001343D8"/>
    <w:rsid w:val="00146E59"/>
    <w:rsid w:val="001862AE"/>
    <w:rsid w:val="001879F9"/>
    <w:rsid w:val="00187BFE"/>
    <w:rsid w:val="001B413D"/>
    <w:rsid w:val="001C1386"/>
    <w:rsid w:val="001D5301"/>
    <w:rsid w:val="00200A3A"/>
    <w:rsid w:val="00205116"/>
    <w:rsid w:val="002242F9"/>
    <w:rsid w:val="002413CA"/>
    <w:rsid w:val="00264714"/>
    <w:rsid w:val="0027403F"/>
    <w:rsid w:val="002740D4"/>
    <w:rsid w:val="00276C2F"/>
    <w:rsid w:val="0029074D"/>
    <w:rsid w:val="00294BCA"/>
    <w:rsid w:val="002A43B7"/>
    <w:rsid w:val="002B1033"/>
    <w:rsid w:val="002B62AF"/>
    <w:rsid w:val="002C17E1"/>
    <w:rsid w:val="002C2AB3"/>
    <w:rsid w:val="002C5406"/>
    <w:rsid w:val="002D3E46"/>
    <w:rsid w:val="002E3157"/>
    <w:rsid w:val="002F6F3D"/>
    <w:rsid w:val="003151BE"/>
    <w:rsid w:val="00342F03"/>
    <w:rsid w:val="00371B02"/>
    <w:rsid w:val="0037509B"/>
    <w:rsid w:val="00377314"/>
    <w:rsid w:val="003828EF"/>
    <w:rsid w:val="003916CD"/>
    <w:rsid w:val="003B2779"/>
    <w:rsid w:val="003B392D"/>
    <w:rsid w:val="003E4178"/>
    <w:rsid w:val="00423D93"/>
    <w:rsid w:val="00453F09"/>
    <w:rsid w:val="00455A9B"/>
    <w:rsid w:val="00465E74"/>
    <w:rsid w:val="0047542A"/>
    <w:rsid w:val="00475503"/>
    <w:rsid w:val="00491428"/>
    <w:rsid w:val="004A0634"/>
    <w:rsid w:val="004A101C"/>
    <w:rsid w:val="004C117C"/>
    <w:rsid w:val="004C746A"/>
    <w:rsid w:val="0052491F"/>
    <w:rsid w:val="0053785A"/>
    <w:rsid w:val="00550B38"/>
    <w:rsid w:val="00572DF1"/>
    <w:rsid w:val="00583F83"/>
    <w:rsid w:val="00587394"/>
    <w:rsid w:val="00593052"/>
    <w:rsid w:val="005950D0"/>
    <w:rsid w:val="005A1532"/>
    <w:rsid w:val="005C461C"/>
    <w:rsid w:val="005C4BC2"/>
    <w:rsid w:val="006538B0"/>
    <w:rsid w:val="006912AA"/>
    <w:rsid w:val="006B49DD"/>
    <w:rsid w:val="007000B0"/>
    <w:rsid w:val="0070791F"/>
    <w:rsid w:val="0071340C"/>
    <w:rsid w:val="007254DB"/>
    <w:rsid w:val="007415E4"/>
    <w:rsid w:val="0075041D"/>
    <w:rsid w:val="00762FDA"/>
    <w:rsid w:val="007A0B5C"/>
    <w:rsid w:val="007A0F88"/>
    <w:rsid w:val="007D01B3"/>
    <w:rsid w:val="007F5CAB"/>
    <w:rsid w:val="007F7FD7"/>
    <w:rsid w:val="0080770E"/>
    <w:rsid w:val="0081043D"/>
    <w:rsid w:val="008243EF"/>
    <w:rsid w:val="00837C65"/>
    <w:rsid w:val="00857DAB"/>
    <w:rsid w:val="008628B5"/>
    <w:rsid w:val="00872DB0"/>
    <w:rsid w:val="00873316"/>
    <w:rsid w:val="008741B0"/>
    <w:rsid w:val="00892BCA"/>
    <w:rsid w:val="008974A6"/>
    <w:rsid w:val="008A4E37"/>
    <w:rsid w:val="0091597B"/>
    <w:rsid w:val="0093319B"/>
    <w:rsid w:val="0094622C"/>
    <w:rsid w:val="00952D62"/>
    <w:rsid w:val="00955102"/>
    <w:rsid w:val="00963209"/>
    <w:rsid w:val="009862F6"/>
    <w:rsid w:val="009916D8"/>
    <w:rsid w:val="009B4825"/>
    <w:rsid w:val="009D0CC7"/>
    <w:rsid w:val="009D4D72"/>
    <w:rsid w:val="009D6FCF"/>
    <w:rsid w:val="009E2E64"/>
    <w:rsid w:val="009F150D"/>
    <w:rsid w:val="00A37D06"/>
    <w:rsid w:val="00A46444"/>
    <w:rsid w:val="00A46E87"/>
    <w:rsid w:val="00A50C91"/>
    <w:rsid w:val="00A63304"/>
    <w:rsid w:val="00A64BD9"/>
    <w:rsid w:val="00A67BA9"/>
    <w:rsid w:val="00A70DB0"/>
    <w:rsid w:val="00A84EA7"/>
    <w:rsid w:val="00AB048E"/>
    <w:rsid w:val="00AC3AC9"/>
    <w:rsid w:val="00AD29E9"/>
    <w:rsid w:val="00AD4EEF"/>
    <w:rsid w:val="00AE53B9"/>
    <w:rsid w:val="00B93D34"/>
    <w:rsid w:val="00B94811"/>
    <w:rsid w:val="00BA3979"/>
    <w:rsid w:val="00BB1EB2"/>
    <w:rsid w:val="00BE52A4"/>
    <w:rsid w:val="00C23C58"/>
    <w:rsid w:val="00C256EC"/>
    <w:rsid w:val="00C45904"/>
    <w:rsid w:val="00C553AA"/>
    <w:rsid w:val="00C80FAC"/>
    <w:rsid w:val="00C8688B"/>
    <w:rsid w:val="00C9214A"/>
    <w:rsid w:val="00C96358"/>
    <w:rsid w:val="00CD20AD"/>
    <w:rsid w:val="00CF06FF"/>
    <w:rsid w:val="00CF1292"/>
    <w:rsid w:val="00CF4117"/>
    <w:rsid w:val="00D070AA"/>
    <w:rsid w:val="00D10F19"/>
    <w:rsid w:val="00D20C2A"/>
    <w:rsid w:val="00D2108F"/>
    <w:rsid w:val="00D238BD"/>
    <w:rsid w:val="00D2656B"/>
    <w:rsid w:val="00D711C4"/>
    <w:rsid w:val="00D73FF9"/>
    <w:rsid w:val="00D809EF"/>
    <w:rsid w:val="00D917BE"/>
    <w:rsid w:val="00DA2BA0"/>
    <w:rsid w:val="00DB791F"/>
    <w:rsid w:val="00DC1220"/>
    <w:rsid w:val="00DC2A07"/>
    <w:rsid w:val="00DC3F21"/>
    <w:rsid w:val="00DE36E8"/>
    <w:rsid w:val="00DE6940"/>
    <w:rsid w:val="00E06A1D"/>
    <w:rsid w:val="00E135CB"/>
    <w:rsid w:val="00E25431"/>
    <w:rsid w:val="00E37580"/>
    <w:rsid w:val="00E61892"/>
    <w:rsid w:val="00E71C90"/>
    <w:rsid w:val="00EC0237"/>
    <w:rsid w:val="00EC0661"/>
    <w:rsid w:val="00ED51E1"/>
    <w:rsid w:val="00EF6FE0"/>
    <w:rsid w:val="00F11404"/>
    <w:rsid w:val="00F12D35"/>
    <w:rsid w:val="00F1770E"/>
    <w:rsid w:val="00F334DF"/>
    <w:rsid w:val="00F360C2"/>
    <w:rsid w:val="00F61132"/>
    <w:rsid w:val="00F63EB5"/>
    <w:rsid w:val="00F808E1"/>
    <w:rsid w:val="00F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A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41B0"/>
    <w:pPr>
      <w:ind w:left="720"/>
      <w:contextualSpacing/>
    </w:pPr>
  </w:style>
  <w:style w:type="table" w:styleId="a4">
    <w:name w:val="Table Grid"/>
    <w:basedOn w:val="a1"/>
    <w:uiPriority w:val="99"/>
    <w:rsid w:val="008741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F7FD7"/>
    <w:rPr>
      <w:rFonts w:cs="Times New Roman"/>
    </w:rPr>
  </w:style>
  <w:style w:type="paragraph" w:styleId="a7">
    <w:name w:val="footer"/>
    <w:basedOn w:val="a"/>
    <w:link w:val="a8"/>
    <w:uiPriority w:val="99"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F7FD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146E59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146E5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A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41B0"/>
    <w:pPr>
      <w:ind w:left="720"/>
      <w:contextualSpacing/>
    </w:pPr>
  </w:style>
  <w:style w:type="table" w:styleId="a4">
    <w:name w:val="Table Grid"/>
    <w:basedOn w:val="a1"/>
    <w:uiPriority w:val="99"/>
    <w:rsid w:val="008741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F7FD7"/>
    <w:rPr>
      <w:rFonts w:cs="Times New Roman"/>
    </w:rPr>
  </w:style>
  <w:style w:type="paragraph" w:styleId="a7">
    <w:name w:val="footer"/>
    <w:basedOn w:val="a"/>
    <w:link w:val="a8"/>
    <w:uiPriority w:val="99"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F7FD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146E59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146E5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ОПИСАНИЯ ЗАНЯТИЯ</vt:lpstr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ОПИСАНИЯ ЗАНЯТИЯ</dc:title>
  <dc:creator>Залега Юлия Михайловна</dc:creator>
  <cp:lastModifiedBy>SuperUser</cp:lastModifiedBy>
  <cp:revision>2</cp:revision>
  <cp:lastPrinted>2019-05-25T11:14:00Z</cp:lastPrinted>
  <dcterms:created xsi:type="dcterms:W3CDTF">2020-08-31T04:40:00Z</dcterms:created>
  <dcterms:modified xsi:type="dcterms:W3CDTF">2020-08-31T04:40:00Z</dcterms:modified>
</cp:coreProperties>
</file>